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104.6pt" o:ole="" fillcolor="window">
            <v:imagedata r:id="rId7" o:title=""/>
          </v:shape>
          <o:OLEObject Type="Embed" ProgID="Word.Picture.8" ShapeID="_x0000_i1025" DrawAspect="Content" ObjectID="_1502024761" r:id="rId8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C376CE" w:rsidP="007E4DFC">
      <w:pPr>
        <w:pStyle w:val="3"/>
        <w:tabs>
          <w:tab w:val="center" w:pos="4677"/>
          <w:tab w:val="left" w:pos="7513"/>
        </w:tabs>
        <w:jc w:val="both"/>
      </w:pPr>
      <w:r>
        <w:t>09</w:t>
      </w:r>
      <w:r w:rsidR="0079135D">
        <w:t>.</w:t>
      </w:r>
      <w:r w:rsidR="00ED42DD">
        <w:t>04</w:t>
      </w:r>
      <w:r w:rsidR="0079135D">
        <w:t>.201</w:t>
      </w:r>
      <w:r w:rsidR="00ED42DD">
        <w:t>5</w:t>
      </w:r>
      <w:r w:rsidR="007E4DFC">
        <w:t> </w:t>
      </w:r>
      <w:r w:rsidR="0079135D">
        <w:t>г.</w:t>
      </w:r>
      <w:r w:rsidR="007E4DFC">
        <w:t xml:space="preserve"> </w:t>
      </w:r>
      <w:r w:rsidR="0079135D">
        <w:t>№</w:t>
      </w:r>
      <w:r w:rsidR="007E4DFC">
        <w:t> </w:t>
      </w:r>
      <w:r>
        <w:t>69</w:t>
      </w:r>
      <w:r w:rsidR="0079135D" w:rsidRPr="00C836BE">
        <w:t>-</w:t>
      </w:r>
      <w:r w:rsidR="0079135D">
        <w:t>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4B7004">
        <w:rPr>
          <w:sz w:val="24"/>
        </w:rPr>
        <w:t>1 квартал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4B7004">
        <w:rPr>
          <w:sz w:val="24"/>
        </w:rPr>
        <w:t>5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2 </w:t>
      </w:r>
      <w:r w:rsidRPr="007F21FE">
        <w:rPr>
          <w:szCs w:val="24"/>
        </w:rPr>
        <w:t xml:space="preserve">ст. </w:t>
      </w:r>
      <w:r w:rsidR="00DF18DF" w:rsidRPr="007F21FE">
        <w:rPr>
          <w:szCs w:val="24"/>
        </w:rPr>
        <w:t>2</w:t>
      </w:r>
      <w:r w:rsidR="00E248E5" w:rsidRPr="007F21FE">
        <w:rPr>
          <w:szCs w:val="24"/>
        </w:rPr>
        <w:t>8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4B7004">
        <w:rPr>
          <w:sz w:val="24"/>
        </w:rPr>
        <w:t>1 квартал</w:t>
      </w:r>
      <w:r w:rsidR="00EF7946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4B7004">
        <w:rPr>
          <w:sz w:val="24"/>
        </w:rPr>
        <w:t>5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1 квартал </w:t>
      </w:r>
      <w:r w:rsidR="00827D97" w:rsidRPr="00E248E5">
        <w:rPr>
          <w:sz w:val="24"/>
        </w:rPr>
        <w:t>201</w:t>
      </w:r>
      <w:r w:rsidR="00827D97">
        <w:rPr>
          <w:sz w:val="24"/>
        </w:rPr>
        <w:t xml:space="preserve">5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источников финансирования дефицита местного бюджета муниципального образования Финляндский округ за </w:t>
      </w:r>
      <w:r w:rsidR="004B7004">
        <w:rPr>
          <w:sz w:val="24"/>
        </w:rPr>
        <w:t>1 квартал</w:t>
      </w:r>
      <w:r w:rsidR="00E2536D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4B7004">
        <w:rPr>
          <w:sz w:val="24"/>
        </w:rPr>
        <w:t>5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 w:rsidRPr="0052098A">
        <w:rPr>
          <w:sz w:val="24"/>
        </w:rPr>
        <w:t xml:space="preserve">Контроль за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79135D" w:rsidP="0079135D">
      <w:pPr>
        <w:spacing w:before="720"/>
        <w:jc w:val="both"/>
      </w:pPr>
      <w:r w:rsidRPr="00ED76C1">
        <w:rPr>
          <w:sz w:val="24"/>
        </w:rPr>
        <w:t xml:space="preserve">Глава Местной администрации </w:t>
      </w:r>
      <w:r w:rsidR="00E2536D">
        <w:rPr>
          <w:sz w:val="24"/>
        </w:rPr>
        <w:t>Т.В.Демидова</w:t>
      </w:r>
      <w:r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291-22-20</w:t>
      </w:r>
    </w:p>
    <w:tbl>
      <w:tblPr>
        <w:tblW w:w="15112" w:type="dxa"/>
        <w:tblInd w:w="-34" w:type="dxa"/>
        <w:tblLook w:val="04A0" w:firstRow="1" w:lastRow="0" w:firstColumn="1" w:lastColumn="0" w:noHBand="0" w:noVBand="1"/>
      </w:tblPr>
      <w:tblGrid>
        <w:gridCol w:w="576"/>
        <w:gridCol w:w="2620"/>
        <w:gridCol w:w="7152"/>
        <w:gridCol w:w="1853"/>
        <w:gridCol w:w="1406"/>
        <w:gridCol w:w="1505"/>
      </w:tblGrid>
      <w:tr w:rsidR="00C376CE" w:rsidRPr="00C376CE" w:rsidTr="00243C92">
        <w:trPr>
          <w:trHeight w:val="1740"/>
        </w:trPr>
        <w:tc>
          <w:tcPr>
            <w:tcW w:w="1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</w:pPr>
            <w:r w:rsidRPr="00C376CE">
              <w:lastRenderedPageBreak/>
              <w:t>Приложение № 1</w:t>
            </w:r>
            <w:r w:rsidRPr="00C376CE">
              <w:br/>
              <w:t>к постановлению Местной администрации</w:t>
            </w:r>
            <w:r w:rsidRPr="00C376CE">
              <w:br/>
              <w:t>муниципального образования</w:t>
            </w:r>
            <w:r w:rsidRPr="00C376CE">
              <w:br/>
              <w:t>Финляндский округ</w:t>
            </w:r>
            <w:r w:rsidRPr="00C376CE">
              <w:br/>
              <w:t xml:space="preserve">от </w:t>
            </w:r>
            <w:r w:rsidRPr="00C376CE">
              <w:rPr>
                <w:u w:val="single"/>
              </w:rPr>
              <w:t>09.04.2015</w:t>
            </w:r>
            <w:r w:rsidRPr="00C376CE">
              <w:t xml:space="preserve"> г. № </w:t>
            </w:r>
            <w:r w:rsidRPr="00C376CE">
              <w:rPr>
                <w:u w:val="single"/>
              </w:rPr>
              <w:t>69-а</w:t>
            </w:r>
          </w:p>
        </w:tc>
      </w:tr>
      <w:tr w:rsidR="00C376CE" w:rsidRPr="00C376CE" w:rsidTr="00243C92">
        <w:trPr>
          <w:trHeight w:val="1260"/>
        </w:trPr>
        <w:tc>
          <w:tcPr>
            <w:tcW w:w="1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C376CE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376CE">
              <w:rPr>
                <w:b/>
                <w:bCs/>
                <w:sz w:val="24"/>
                <w:szCs w:val="24"/>
              </w:rPr>
              <w:br/>
              <w:t>за 1 квартал 2015 года</w:t>
            </w:r>
          </w:p>
        </w:tc>
      </w:tr>
      <w:tr w:rsidR="00243C92" w:rsidRPr="00C376CE" w:rsidTr="00243C92">
        <w:trPr>
          <w:trHeight w:val="3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C92" w:rsidRPr="00C376CE" w:rsidRDefault="00243C92" w:rsidP="00C376C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C92" w:rsidRPr="00C376CE" w:rsidRDefault="00243C92" w:rsidP="00C376CE">
            <w:pPr>
              <w:rPr>
                <w:sz w:val="24"/>
                <w:szCs w:val="24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243C92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(тыс. руб.)</w:t>
            </w:r>
          </w:p>
        </w:tc>
      </w:tr>
      <w:tr w:rsidR="00C376CE" w:rsidRPr="00C376CE" w:rsidTr="00243C92">
        <w:trPr>
          <w:trHeight w:val="900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86100,4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18789,8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21,8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68511,0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16984,0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50213,3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13083,9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26,1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36958,2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8169,3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1 05 01011 01 0000 110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36957,2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22,1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1 05 01012 01 0000 110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-13,9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6854,9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2563,4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1 05 01021 01 0000 110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6853,9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2576,7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37,6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1 05 01022 01 0000 110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-13,3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</w:tbl>
    <w:p w:rsidR="00243C92" w:rsidRDefault="00243C92">
      <w:r>
        <w:br w:type="page"/>
      </w:r>
    </w:p>
    <w:tbl>
      <w:tblPr>
        <w:tblW w:w="15112" w:type="dxa"/>
        <w:tblInd w:w="-34" w:type="dxa"/>
        <w:tblLook w:val="04A0" w:firstRow="1" w:lastRow="0" w:firstColumn="1" w:lastColumn="0" w:noHBand="0" w:noVBand="1"/>
      </w:tblPr>
      <w:tblGrid>
        <w:gridCol w:w="576"/>
        <w:gridCol w:w="2620"/>
        <w:gridCol w:w="7152"/>
        <w:gridCol w:w="1853"/>
        <w:gridCol w:w="1406"/>
        <w:gridCol w:w="1505"/>
      </w:tblGrid>
      <w:tr w:rsidR="00C376CE" w:rsidRPr="00C376CE" w:rsidTr="00243C92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1 05 01050 01 0000 110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6400,2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2351,2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36,7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17883,5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3746,6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21,0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1 05 02010 02 0000 110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17882,5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3748,5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21,0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1 05 02020 02 0000 110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-1,9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37,1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1 05 04030 02 0000 110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414,2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37,1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11858,1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11858,1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1 06 01010 03 0000 110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11858,1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2,6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1 09 04040 01 0000 110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2346,8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2346,8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2346,8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1,5</w:t>
            </w:r>
          </w:p>
        </w:tc>
      </w:tr>
    </w:tbl>
    <w:p w:rsidR="00243C92" w:rsidRDefault="00243C92">
      <w:r>
        <w:br w:type="page"/>
      </w:r>
    </w:p>
    <w:tbl>
      <w:tblPr>
        <w:tblW w:w="15112" w:type="dxa"/>
        <w:tblInd w:w="-34" w:type="dxa"/>
        <w:tblLook w:val="04A0" w:firstRow="1" w:lastRow="0" w:firstColumn="1" w:lastColumn="0" w:noHBand="0" w:noVBand="1"/>
      </w:tblPr>
      <w:tblGrid>
        <w:gridCol w:w="576"/>
        <w:gridCol w:w="2620"/>
        <w:gridCol w:w="7152"/>
        <w:gridCol w:w="1853"/>
        <w:gridCol w:w="1406"/>
        <w:gridCol w:w="1505"/>
      </w:tblGrid>
      <w:tr w:rsidR="00C376CE" w:rsidRPr="00C376CE" w:rsidTr="00243C92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C376CE">
              <w:rPr>
                <w:sz w:val="24"/>
                <w:szCs w:val="24"/>
              </w:rPr>
              <w:t>867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1 13 02993 03 0100 130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2346,8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1,5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3381,5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1460,9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43,2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1 16 06000 01 0000 140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765,1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183,4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24,0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2616,4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1277,5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48,8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2616,4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1277,5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48,8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806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1 16 90030 03 0100 140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1967,0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1140,0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58,0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807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1 16 90030 03 0100 140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13,3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849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1 16 90030 03 0100 140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46,0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14,9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849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1 16 90030 03 0200 140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190,8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71,5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37,5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</w:tbl>
    <w:p w:rsidR="00243C92" w:rsidRDefault="00243C92">
      <w:r>
        <w:br w:type="page"/>
      </w:r>
    </w:p>
    <w:tbl>
      <w:tblPr>
        <w:tblW w:w="15112" w:type="dxa"/>
        <w:tblInd w:w="-34" w:type="dxa"/>
        <w:tblLook w:val="04A0" w:firstRow="1" w:lastRow="0" w:firstColumn="1" w:lastColumn="0" w:noHBand="0" w:noVBand="1"/>
      </w:tblPr>
      <w:tblGrid>
        <w:gridCol w:w="576"/>
        <w:gridCol w:w="2620"/>
        <w:gridCol w:w="7152"/>
        <w:gridCol w:w="1853"/>
        <w:gridCol w:w="1406"/>
        <w:gridCol w:w="1505"/>
      </w:tblGrid>
      <w:tr w:rsidR="00C376CE" w:rsidRPr="00C376CE" w:rsidTr="00243C92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C376CE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1 17 01030 03 0000 180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1 17 05030 03 0000 180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16738,4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4023,2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16738,4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4023,2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16738,4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4023,2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4520,7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809,8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17,9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4520,7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809,8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17,9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2 02 03024 03 0100 151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4515,1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809,8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17,9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2 02 03024 03 0200 151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12217,7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3213,4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26,3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C376CE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12217,7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3213,4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26,3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2 02 03027 03 0100 151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2634,6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28,5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2 02 03027 03 0200 151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2957,9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578,8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19,6</w:t>
            </w:r>
          </w:p>
        </w:tc>
      </w:tr>
      <w:tr w:rsidR="00C376CE" w:rsidRPr="00C376CE" w:rsidTr="00243C92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102838,8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22813,0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22,2</w:t>
            </w:r>
          </w:p>
        </w:tc>
      </w:tr>
    </w:tbl>
    <w:p w:rsidR="00C376CE" w:rsidRDefault="00C376CE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C376CE">
        <w:trPr>
          <w:trHeight w:val="1740"/>
        </w:trPr>
        <w:tc>
          <w:tcPr>
            <w:tcW w:w="15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</w:rPr>
            </w:pPr>
            <w:r w:rsidRPr="00C376CE">
              <w:rPr>
                <w:color w:val="000000"/>
              </w:rPr>
              <w:t>Приложение № 2</w:t>
            </w:r>
            <w:r w:rsidRPr="00C376CE">
              <w:rPr>
                <w:color w:val="000000"/>
              </w:rPr>
              <w:br/>
              <w:t>к постановлению Местной администрации</w:t>
            </w:r>
            <w:r w:rsidRPr="00C376CE">
              <w:rPr>
                <w:color w:val="000000"/>
              </w:rPr>
              <w:br/>
              <w:t>муниципального образования</w:t>
            </w:r>
            <w:r w:rsidRPr="00C376CE">
              <w:rPr>
                <w:color w:val="000000"/>
              </w:rPr>
              <w:br/>
              <w:t>Финляндский округ</w:t>
            </w:r>
            <w:r w:rsidRPr="00C376CE">
              <w:rPr>
                <w:color w:val="000000"/>
              </w:rPr>
              <w:br/>
              <w:t xml:space="preserve">от </w:t>
            </w:r>
            <w:r w:rsidRPr="00C376CE">
              <w:rPr>
                <w:color w:val="000000"/>
                <w:u w:val="single"/>
              </w:rPr>
              <w:t>09.04.2015</w:t>
            </w:r>
            <w:r w:rsidRPr="00C376CE">
              <w:rPr>
                <w:color w:val="000000"/>
              </w:rPr>
              <w:t xml:space="preserve"> г. № </w:t>
            </w:r>
            <w:r w:rsidRPr="00C376CE">
              <w:rPr>
                <w:color w:val="000000"/>
                <w:u w:val="single"/>
              </w:rPr>
              <w:t xml:space="preserve">69-а </w:t>
            </w:r>
          </w:p>
        </w:tc>
      </w:tr>
      <w:tr w:rsidR="00C376CE" w:rsidRPr="00C376CE" w:rsidTr="00C376CE">
        <w:trPr>
          <w:trHeight w:val="1305"/>
        </w:trPr>
        <w:tc>
          <w:tcPr>
            <w:tcW w:w="15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C85" w:rsidRPr="00065C85" w:rsidRDefault="00065C85" w:rsidP="00065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5C85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</w:p>
          <w:p w:rsidR="00065C85" w:rsidRPr="00065C85" w:rsidRDefault="00065C85" w:rsidP="00065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5C85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Финляндский округ</w:t>
            </w:r>
          </w:p>
          <w:p w:rsidR="00065C85" w:rsidRPr="00065C85" w:rsidRDefault="00065C85" w:rsidP="00065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5C85">
              <w:rPr>
                <w:b/>
                <w:bCs/>
                <w:color w:val="000000"/>
                <w:sz w:val="24"/>
                <w:szCs w:val="24"/>
              </w:rPr>
              <w:t xml:space="preserve">по ведомственной структуре расходов </w:t>
            </w:r>
          </w:p>
          <w:p w:rsidR="00C376CE" w:rsidRPr="00C376CE" w:rsidRDefault="00065C85" w:rsidP="00065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5C85">
              <w:rPr>
                <w:b/>
                <w:bCs/>
                <w:color w:val="000000"/>
                <w:sz w:val="24"/>
                <w:szCs w:val="24"/>
              </w:rPr>
              <w:t>за 1 квартал 2015 года</w:t>
            </w:r>
          </w:p>
        </w:tc>
      </w:tr>
      <w:tr w:rsidR="00243C92" w:rsidRPr="00C376CE" w:rsidTr="00DD31DD">
        <w:trPr>
          <w:trHeight w:val="3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C37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C92" w:rsidRPr="00C376CE" w:rsidRDefault="00243C92" w:rsidP="00243C92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376CE" w:rsidRPr="00C376CE" w:rsidTr="00C376CE">
        <w:trPr>
          <w:trHeight w:val="1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376CE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C376CE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376CE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376CE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97987,6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19834,0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20,2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16920,8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2704,2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C376CE" w:rsidRPr="00C376CE" w:rsidTr="00C376CE">
        <w:trPr>
          <w:trHeight w:val="9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16476,8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2578,9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15,3</w:t>
            </w:r>
          </w:p>
        </w:tc>
      </w:tr>
    </w:tbl>
    <w:p w:rsidR="00C376CE" w:rsidRDefault="00C376CE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C376CE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15,3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15,3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15353,4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15,7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13575,7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2091,3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C376CE" w:rsidRPr="00C376CE" w:rsidTr="00C376CE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13575,7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2091,3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1744,2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1744,2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1.1.1.3.1.1.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54,4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54,4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54,4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23,8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23,8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23,8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23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04 1 0020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04 1 0020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04 1 0020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 от 14 до 18 лет в свободное от учебы время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05 2 0021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05 2 0021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05 2 0021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1.3.1.2.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05 2 0022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1.3.1.2.1.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05 2 0022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1.3.1.2.1.1.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05 2 0022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53924,6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9435,2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53924,6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9435,2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17191,0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17191,0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17191,0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3389,5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3389,5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3389,5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1.4.1.4.1.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1.4.1.4.1.1.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1.4.1.5.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1.4.1.5.1.1.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1.4.1.6.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both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обустройство контейнерных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1.4.1.6.1.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1.4.1.6.1.1.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1.4.1.7.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обеспечение чистоты и порядка на территории муниципального образования, ликвидацию несанкционированных свалок бытовых отходов, мусора, уборку территорий, водных акваторий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1.4.1.7.1.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1.4.1.7.1.1.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1.4.1.8.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организацию работ по компенсационному озеленению, содержание территорий зеленых насаждений внутриквартального озеленения, ремонт расположенных на них объектов зеленых насаждений, защиту зеленых насаждений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10387,5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1.4.1.8.1.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10387,5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1.4.1.8.1.1.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10387,5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1,0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1.4.1.9.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3036,0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1.4.1.9.1.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1.4.1.9.1.1.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1.4.1.10.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обустройство зон отдыха,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7496,4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1.4.1.10.1.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7496,4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1.4.1.10.1.1.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7496,4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1227,3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1227,3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1.4.1.11.1.1.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1227,3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текущий ремонт придомовых территорий, проектные работы в отношении объектов благоустройства муниципального образования, в счет погашения задолженности прошлых лет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1.4.1.14.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установку ограждений газонов на территории муниципального образования, в счет погашения задолженности прошлых лет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1.4.1.14.1.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1.4.1.14.1.1.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1.4.1.15.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установку малых архитектурных форм на территории муниципального образования, в счет погашения задолженности прошлых лет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1.4.1.15.1.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1.4.1.15.1.1.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1.4.1.16.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образования, в счет погашения задолженности прошлых лет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1.4.1.16.1.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1.4.1.16.1.1.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1.4.1.17.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обустройство детских площадок на территории муниципального образования, в счет погашения задолженности прошлых лет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1.4.1.17.1.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1.4.1.17.1.1.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1.4.1.18.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обустройство спортивных площадок на территории муниципального образования, в счет погашения задолженности прошлых лет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1.4.1.18.1.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1.4.1.18.1.1.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2134,4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1882,0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1.5.2.3.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1.5.2.4.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1.5.2.4.1.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1.5.2.4.1.1.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1.5.2.5.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1.5.2.5.1.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1.5.2.5.1.1.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1.5.2.6.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1.5.2.6.1.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1.5.2.6.1.1.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1.5.2.7.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1325,7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1.5.2.7.1.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1325,7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1.5.2.7.1.1.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1325,7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1.5.2.8.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1.5.2.8.1.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50,8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1.5.2.8.1.1.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50,8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1.5.2.9.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1.5.2.9.1.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1.5.2.9.1.1.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4928,1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3070,6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62,3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4928,1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3070,6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62,3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C376CE" w:rsidRPr="00C376CE" w:rsidTr="00BA74D5">
        <w:trPr>
          <w:trHeight w:val="99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1.6.1.2.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организацию и проведение местных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2968,5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68,7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1.6.1.2.1.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2968,5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1.6.1.2.1.1.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2968,5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17874,0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4245,0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23,7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21,7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21,7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21,7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21,7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16732,8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3996,9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23,9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4515,1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802,9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4209,1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18,2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1.7.2.1.1.1.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4209,1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766,0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 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2626,6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28,4</w:t>
            </w:r>
          </w:p>
        </w:tc>
      </w:tr>
      <w:tr w:rsidR="00C376CE" w:rsidRPr="00C376CE" w:rsidTr="00C376CE">
        <w:trPr>
          <w:trHeight w:val="6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2626,6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28,4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2626,6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28,4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2957,9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567,4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1.7.2.3.1.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2957,9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567,4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1.7.2.3.1.1.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2957,9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567,4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257,4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257,4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1.9.1.1.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1.9.1.1.1.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1.9.1.1.1.1.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257,4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15,1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5454,8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C376CE" w:rsidRPr="00C376CE" w:rsidTr="00C376CE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5454,8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1147,1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1147,1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C376CE" w:rsidRPr="00C376CE" w:rsidTr="00BA74D5">
        <w:trPr>
          <w:trHeight w:val="299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2.1.1.1.2.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2.1.1.1.2.1.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4307,7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16,6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17,0</w:t>
            </w:r>
          </w:p>
        </w:tc>
      </w:tr>
    </w:tbl>
    <w:p w:rsidR="00BA74D5" w:rsidRDefault="00BA74D5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BA74D5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326,7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C376CE" w:rsidRPr="00C376CE" w:rsidTr="00BA74D5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2135,6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345,7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16,2</w:t>
            </w:r>
          </w:p>
        </w:tc>
      </w:tr>
    </w:tbl>
    <w:p w:rsidR="00243C92" w:rsidRDefault="00243C92">
      <w:r>
        <w:br w:type="page"/>
      </w:r>
    </w:p>
    <w:tbl>
      <w:tblPr>
        <w:tblW w:w="15014" w:type="dxa"/>
        <w:tblInd w:w="100" w:type="dxa"/>
        <w:tblLook w:val="04A0" w:firstRow="1" w:lastRow="0" w:firstColumn="1" w:lastColumn="0" w:noHBand="0" w:noVBand="1"/>
      </w:tblPr>
      <w:tblGrid>
        <w:gridCol w:w="1416"/>
        <w:gridCol w:w="3837"/>
        <w:gridCol w:w="848"/>
        <w:gridCol w:w="1429"/>
        <w:gridCol w:w="1297"/>
        <w:gridCol w:w="1423"/>
        <w:gridCol w:w="1853"/>
        <w:gridCol w:w="1406"/>
        <w:gridCol w:w="1505"/>
      </w:tblGrid>
      <w:tr w:rsidR="00C376CE" w:rsidRPr="00C376CE" w:rsidTr="00243C92">
        <w:trPr>
          <w:trHeight w:val="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1942,7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1942,7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center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C376CE" w:rsidRPr="00C376CE" w:rsidTr="00243C92">
        <w:trPr>
          <w:trHeight w:val="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rPr>
                <w:color w:val="000000"/>
                <w:sz w:val="24"/>
                <w:szCs w:val="24"/>
              </w:rPr>
            </w:pPr>
            <w:r w:rsidRPr="00C376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103442,4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20742,5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6CE">
              <w:rPr>
                <w:b/>
                <w:bCs/>
                <w:color w:val="000000"/>
                <w:sz w:val="24"/>
                <w:szCs w:val="24"/>
              </w:rPr>
              <w:t>20,1</w:t>
            </w:r>
          </w:p>
        </w:tc>
      </w:tr>
    </w:tbl>
    <w:p w:rsidR="00C376CE" w:rsidRDefault="00C376CE">
      <w:r>
        <w:br w:type="page"/>
      </w:r>
    </w:p>
    <w:tbl>
      <w:tblPr>
        <w:tblW w:w="150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40"/>
        <w:gridCol w:w="8634"/>
        <w:gridCol w:w="1853"/>
        <w:gridCol w:w="1407"/>
      </w:tblGrid>
      <w:tr w:rsidR="00C376CE" w:rsidRPr="00C376CE" w:rsidTr="00243C92">
        <w:trPr>
          <w:trHeight w:val="1740"/>
        </w:trPr>
        <w:tc>
          <w:tcPr>
            <w:tcW w:w="1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6CE" w:rsidRPr="00C376CE" w:rsidRDefault="00C376CE" w:rsidP="00C376CE">
            <w:pPr>
              <w:jc w:val="right"/>
            </w:pPr>
            <w:r w:rsidRPr="00C376CE">
              <w:t>Приложение № 3</w:t>
            </w:r>
            <w:r w:rsidRPr="00C376CE">
              <w:br/>
              <w:t>к постановлению Местной администрации</w:t>
            </w:r>
            <w:r w:rsidRPr="00C376CE">
              <w:br/>
              <w:t>муниципального образования</w:t>
            </w:r>
            <w:r w:rsidRPr="00C376CE">
              <w:br/>
              <w:t>Финляндский округ</w:t>
            </w:r>
            <w:r w:rsidRPr="00C376CE">
              <w:br/>
              <w:t xml:space="preserve">от </w:t>
            </w:r>
            <w:r w:rsidRPr="00C376CE">
              <w:rPr>
                <w:u w:val="single"/>
              </w:rPr>
              <w:t>09.04.2015</w:t>
            </w:r>
            <w:r w:rsidRPr="00C376CE">
              <w:t xml:space="preserve"> г. № </w:t>
            </w:r>
            <w:r w:rsidRPr="00C376CE">
              <w:rPr>
                <w:u w:val="single"/>
              </w:rPr>
              <w:t xml:space="preserve">69-а </w:t>
            </w:r>
          </w:p>
        </w:tc>
      </w:tr>
      <w:tr w:rsidR="00C376CE" w:rsidRPr="00C376CE" w:rsidTr="00243C92">
        <w:trPr>
          <w:trHeight w:val="930"/>
        </w:trPr>
        <w:tc>
          <w:tcPr>
            <w:tcW w:w="1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Отчет об исполнении источников финансирования дефицита местного бюджета</w:t>
            </w:r>
            <w:r w:rsidRPr="00C376CE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376CE">
              <w:rPr>
                <w:b/>
                <w:bCs/>
                <w:sz w:val="24"/>
                <w:szCs w:val="24"/>
              </w:rPr>
              <w:br/>
              <w:t>за 1 квартал 2015 года</w:t>
            </w:r>
          </w:p>
        </w:tc>
      </w:tr>
      <w:tr w:rsidR="00C376CE" w:rsidRPr="00C376CE" w:rsidTr="00243C92">
        <w:trPr>
          <w:trHeight w:val="31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6CE" w:rsidRPr="00C376CE" w:rsidRDefault="00C376CE" w:rsidP="00243C92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(тыс. руб.)</w:t>
            </w:r>
          </w:p>
        </w:tc>
      </w:tr>
      <w:tr w:rsidR="00C376CE" w:rsidRPr="00C376CE" w:rsidTr="00243C92">
        <w:trPr>
          <w:trHeight w:val="5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C376CE" w:rsidRPr="00C376CE" w:rsidTr="00243C92">
        <w:trPr>
          <w:trHeight w:val="5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603,6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-2070,5</w:t>
            </w:r>
          </w:p>
        </w:tc>
      </w:tr>
      <w:tr w:rsidR="00C376CE" w:rsidRPr="00C376CE" w:rsidTr="00243C92">
        <w:trPr>
          <w:trHeight w:val="5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603,6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-2070,5</w:t>
            </w:r>
          </w:p>
        </w:tc>
      </w:tr>
      <w:tr w:rsidR="00C376CE" w:rsidRPr="00C376CE" w:rsidTr="00243C92">
        <w:trPr>
          <w:trHeight w:val="5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-102838,8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-22813,0</w:t>
            </w:r>
          </w:p>
        </w:tc>
      </w:tr>
      <w:tr w:rsidR="00C376CE" w:rsidRPr="00C376CE" w:rsidTr="00243C92">
        <w:trPr>
          <w:trHeight w:val="5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center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103442,4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sz w:val="24"/>
                <w:szCs w:val="24"/>
              </w:rPr>
            </w:pPr>
            <w:r w:rsidRPr="00C376CE">
              <w:rPr>
                <w:sz w:val="24"/>
                <w:szCs w:val="24"/>
              </w:rPr>
              <w:t>20742,5</w:t>
            </w:r>
          </w:p>
        </w:tc>
      </w:tr>
      <w:tr w:rsidR="00C376CE" w:rsidRPr="00C376CE" w:rsidTr="00243C92">
        <w:trPr>
          <w:trHeight w:val="5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E" w:rsidRPr="00C376CE" w:rsidRDefault="00C376CE" w:rsidP="00C376CE">
            <w:pPr>
              <w:jc w:val="center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6CE" w:rsidRPr="00C376CE" w:rsidRDefault="00C376CE" w:rsidP="00C376CE">
            <w:pPr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603,6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CE" w:rsidRPr="00C376CE" w:rsidRDefault="00C376CE" w:rsidP="00C376CE">
            <w:pPr>
              <w:jc w:val="right"/>
              <w:rPr>
                <w:b/>
                <w:bCs/>
                <w:sz w:val="24"/>
                <w:szCs w:val="24"/>
              </w:rPr>
            </w:pPr>
            <w:r w:rsidRPr="00C376CE">
              <w:rPr>
                <w:b/>
                <w:bCs/>
                <w:sz w:val="24"/>
                <w:szCs w:val="24"/>
              </w:rPr>
              <w:t>-2070,5</w:t>
            </w:r>
          </w:p>
        </w:tc>
      </w:tr>
    </w:tbl>
    <w:p w:rsidR="00C376CE" w:rsidRDefault="00C376CE" w:rsidP="0079135D">
      <w:pPr>
        <w:sectPr w:rsidR="00C376CE" w:rsidSect="00C376CE">
          <w:pgSz w:w="16838" w:h="11906" w:orient="landscape"/>
          <w:pgMar w:top="851" w:right="567" w:bottom="851" w:left="1134" w:header="720" w:footer="720" w:gutter="0"/>
          <w:cols w:space="720"/>
          <w:docGrid w:linePitch="272"/>
        </w:sectPr>
      </w:pPr>
    </w:p>
    <w:p w:rsidR="00F703BB" w:rsidRDefault="00F703BB" w:rsidP="0079135D"/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  <w:t xml:space="preserve">за </w:t>
      </w:r>
      <w:r w:rsidR="004B7004">
        <w:rPr>
          <w:b/>
          <w:bCs/>
          <w:sz w:val="24"/>
          <w:szCs w:val="24"/>
        </w:rPr>
        <w:t>1 квартал</w:t>
      </w:r>
      <w:r w:rsidR="005D7F05">
        <w:rPr>
          <w:b/>
          <w:bCs/>
          <w:sz w:val="24"/>
          <w:szCs w:val="24"/>
        </w:rPr>
        <w:t xml:space="preserve"> 201</w:t>
      </w:r>
      <w:r w:rsidR="004B7004">
        <w:rPr>
          <w:b/>
          <w:bCs/>
          <w:sz w:val="24"/>
          <w:szCs w:val="24"/>
        </w:rPr>
        <w:t>5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5D7F05" w:rsidRDefault="001971B0" w:rsidP="0019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  <w:r w:rsidR="008B7F16" w:rsidRPr="005D7F0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</w:t>
            </w:r>
            <w:r w:rsidR="008B7F16" w:rsidRPr="005D7F0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="008B7F16">
              <w:rPr>
                <w:sz w:val="24"/>
                <w:szCs w:val="24"/>
              </w:rPr>
              <w:t xml:space="preserve"> - </w:t>
            </w:r>
            <w:r w:rsidR="004130F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B7F16" w:rsidRPr="005D7F05" w:rsidRDefault="001971B0" w:rsidP="0067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401,1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5D7F05" w:rsidRDefault="008B7F16" w:rsidP="008B7F16">
            <w:pPr>
              <w:rPr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ая</w:t>
            </w:r>
            <w:r w:rsidRPr="005D7F05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 xml:space="preserve">я - </w:t>
            </w:r>
            <w:r w:rsidR="004130F3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8B7F16" w:rsidRPr="005D7F05" w:rsidRDefault="001971B0" w:rsidP="00B30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0DAD">
              <w:rPr>
                <w:sz w:val="24"/>
                <w:szCs w:val="24"/>
              </w:rPr>
              <w:t>153,6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5D7F05" w:rsidRDefault="008B7F16" w:rsidP="008B7F16">
            <w:pPr>
              <w:rPr>
                <w:b/>
                <w:sz w:val="24"/>
                <w:szCs w:val="24"/>
              </w:rPr>
            </w:pPr>
            <w:r w:rsidRPr="005D7F0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4130F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8B7F16" w:rsidRPr="005D7F05" w:rsidRDefault="001971B0" w:rsidP="00B30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30DAD">
              <w:rPr>
                <w:b/>
                <w:sz w:val="24"/>
                <w:szCs w:val="24"/>
              </w:rPr>
              <w:t>554,7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118A5"/>
    <w:rsid w:val="00022C85"/>
    <w:rsid w:val="0002521E"/>
    <w:rsid w:val="00035865"/>
    <w:rsid w:val="0003642E"/>
    <w:rsid w:val="000479EE"/>
    <w:rsid w:val="000533A1"/>
    <w:rsid w:val="0005743F"/>
    <w:rsid w:val="00057718"/>
    <w:rsid w:val="00064D58"/>
    <w:rsid w:val="00065C85"/>
    <w:rsid w:val="000714B5"/>
    <w:rsid w:val="00072F89"/>
    <w:rsid w:val="0007326B"/>
    <w:rsid w:val="00073CB0"/>
    <w:rsid w:val="000769E4"/>
    <w:rsid w:val="00082321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E1E88"/>
    <w:rsid w:val="000E56E5"/>
    <w:rsid w:val="000F05A6"/>
    <w:rsid w:val="001006D2"/>
    <w:rsid w:val="001045AE"/>
    <w:rsid w:val="0011774E"/>
    <w:rsid w:val="00120BF2"/>
    <w:rsid w:val="001219B0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F1029"/>
    <w:rsid w:val="001F7842"/>
    <w:rsid w:val="002037F7"/>
    <w:rsid w:val="0021015D"/>
    <w:rsid w:val="0021110E"/>
    <w:rsid w:val="0021413E"/>
    <w:rsid w:val="0022630B"/>
    <w:rsid w:val="00242508"/>
    <w:rsid w:val="00243C92"/>
    <w:rsid w:val="002470F1"/>
    <w:rsid w:val="00263D9F"/>
    <w:rsid w:val="00272D28"/>
    <w:rsid w:val="00275647"/>
    <w:rsid w:val="002775CB"/>
    <w:rsid w:val="0028661F"/>
    <w:rsid w:val="002955FE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34B29"/>
    <w:rsid w:val="00335CF3"/>
    <w:rsid w:val="003412CC"/>
    <w:rsid w:val="003446B6"/>
    <w:rsid w:val="00356351"/>
    <w:rsid w:val="003673C1"/>
    <w:rsid w:val="00367CEF"/>
    <w:rsid w:val="00370327"/>
    <w:rsid w:val="00373367"/>
    <w:rsid w:val="0037425F"/>
    <w:rsid w:val="00391E84"/>
    <w:rsid w:val="00394F8C"/>
    <w:rsid w:val="003A1120"/>
    <w:rsid w:val="003B77F8"/>
    <w:rsid w:val="003C44A2"/>
    <w:rsid w:val="003E3935"/>
    <w:rsid w:val="003F2466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913"/>
    <w:rsid w:val="00530AFC"/>
    <w:rsid w:val="005345C6"/>
    <w:rsid w:val="00536799"/>
    <w:rsid w:val="00537458"/>
    <w:rsid w:val="00540F47"/>
    <w:rsid w:val="0054479D"/>
    <w:rsid w:val="0054567E"/>
    <w:rsid w:val="00546C2D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7F05"/>
    <w:rsid w:val="005E1B0B"/>
    <w:rsid w:val="005E6601"/>
    <w:rsid w:val="005E6694"/>
    <w:rsid w:val="005F0DB9"/>
    <w:rsid w:val="005F2CFA"/>
    <w:rsid w:val="005F362D"/>
    <w:rsid w:val="006029F7"/>
    <w:rsid w:val="00603466"/>
    <w:rsid w:val="00611A36"/>
    <w:rsid w:val="00621CF4"/>
    <w:rsid w:val="00630CA8"/>
    <w:rsid w:val="00632FD7"/>
    <w:rsid w:val="006366FC"/>
    <w:rsid w:val="006452DE"/>
    <w:rsid w:val="006635E9"/>
    <w:rsid w:val="00673FC2"/>
    <w:rsid w:val="006764DD"/>
    <w:rsid w:val="00680A22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74E9"/>
    <w:rsid w:val="006E0010"/>
    <w:rsid w:val="006F370C"/>
    <w:rsid w:val="007323ED"/>
    <w:rsid w:val="00733F06"/>
    <w:rsid w:val="00734BBA"/>
    <w:rsid w:val="00735BE1"/>
    <w:rsid w:val="00741524"/>
    <w:rsid w:val="007455E3"/>
    <w:rsid w:val="00754AE9"/>
    <w:rsid w:val="0077133A"/>
    <w:rsid w:val="00771E84"/>
    <w:rsid w:val="00772527"/>
    <w:rsid w:val="00772FF7"/>
    <w:rsid w:val="0078328A"/>
    <w:rsid w:val="007860B6"/>
    <w:rsid w:val="0079135D"/>
    <w:rsid w:val="00792B2C"/>
    <w:rsid w:val="007944C7"/>
    <w:rsid w:val="00794FF8"/>
    <w:rsid w:val="007A6161"/>
    <w:rsid w:val="007B5665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D97"/>
    <w:rsid w:val="0084321F"/>
    <w:rsid w:val="0084389D"/>
    <w:rsid w:val="0085264E"/>
    <w:rsid w:val="00857B9F"/>
    <w:rsid w:val="00863A22"/>
    <w:rsid w:val="008644B4"/>
    <w:rsid w:val="00885B43"/>
    <w:rsid w:val="0088607C"/>
    <w:rsid w:val="008874C9"/>
    <w:rsid w:val="008878B7"/>
    <w:rsid w:val="00890980"/>
    <w:rsid w:val="00891A6F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7089F"/>
    <w:rsid w:val="00980092"/>
    <w:rsid w:val="0098257D"/>
    <w:rsid w:val="00987501"/>
    <w:rsid w:val="009875C5"/>
    <w:rsid w:val="009C4C3B"/>
    <w:rsid w:val="009D139D"/>
    <w:rsid w:val="009D3DE0"/>
    <w:rsid w:val="00A04537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B12BF4"/>
    <w:rsid w:val="00B30DAD"/>
    <w:rsid w:val="00B50FFD"/>
    <w:rsid w:val="00B533E7"/>
    <w:rsid w:val="00B655FE"/>
    <w:rsid w:val="00B65BDB"/>
    <w:rsid w:val="00B67F88"/>
    <w:rsid w:val="00B71D34"/>
    <w:rsid w:val="00B7664B"/>
    <w:rsid w:val="00B86583"/>
    <w:rsid w:val="00BA6818"/>
    <w:rsid w:val="00BA74D5"/>
    <w:rsid w:val="00BB02A9"/>
    <w:rsid w:val="00BB3D76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540BC"/>
    <w:rsid w:val="00C56133"/>
    <w:rsid w:val="00C60E76"/>
    <w:rsid w:val="00C65BF5"/>
    <w:rsid w:val="00C678EF"/>
    <w:rsid w:val="00C74878"/>
    <w:rsid w:val="00C80B62"/>
    <w:rsid w:val="00C836BE"/>
    <w:rsid w:val="00C83F45"/>
    <w:rsid w:val="00C946FD"/>
    <w:rsid w:val="00CC30D4"/>
    <w:rsid w:val="00CD35FC"/>
    <w:rsid w:val="00CD7DF5"/>
    <w:rsid w:val="00CE41BE"/>
    <w:rsid w:val="00CE7B8F"/>
    <w:rsid w:val="00CF09B6"/>
    <w:rsid w:val="00CF330E"/>
    <w:rsid w:val="00CF47AA"/>
    <w:rsid w:val="00D0486F"/>
    <w:rsid w:val="00D07047"/>
    <w:rsid w:val="00D130D2"/>
    <w:rsid w:val="00D13ADD"/>
    <w:rsid w:val="00D13B8E"/>
    <w:rsid w:val="00D13C68"/>
    <w:rsid w:val="00D25FF4"/>
    <w:rsid w:val="00D27650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33A7"/>
    <w:rsid w:val="00E8604D"/>
    <w:rsid w:val="00E86493"/>
    <w:rsid w:val="00E9074D"/>
    <w:rsid w:val="00E90E6A"/>
    <w:rsid w:val="00E90ECC"/>
    <w:rsid w:val="00E9686C"/>
    <w:rsid w:val="00EA6DEC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60317"/>
    <w:rsid w:val="00F703BB"/>
    <w:rsid w:val="00F81E43"/>
    <w:rsid w:val="00F8533A"/>
    <w:rsid w:val="00F916BD"/>
    <w:rsid w:val="00FB0C2C"/>
    <w:rsid w:val="00FC07EB"/>
    <w:rsid w:val="00FC27D8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286A-510C-4739-963F-7A185DC3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9 месяцев 2014 года</vt:lpstr>
    </vt:vector>
  </TitlesOfParts>
  <Company>Местная администрация муниципального образования Финляндский округ</Company>
  <LinksUpToDate>false</LinksUpToDate>
  <CharactersWithSpaces>39399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МО</cp:lastModifiedBy>
  <cp:revision>2</cp:revision>
  <cp:lastPrinted>2014-10-08T11:10:00Z</cp:lastPrinted>
  <dcterms:created xsi:type="dcterms:W3CDTF">2015-08-25T13:20:00Z</dcterms:created>
  <dcterms:modified xsi:type="dcterms:W3CDTF">2015-08-25T13:20:00Z</dcterms:modified>
</cp:coreProperties>
</file>